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Кош-Агач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Кош-Агач, АД Р-256 "Чуйский тракт" Новосибирск – Барнаул -Горно-Алтайск – граница с Монголией (в границах Республики Алтай)  893км.+ 209м. (справа), 891км.+ 643м.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05:38; 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08:38;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12:55; 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13:15; 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06:15; 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09:42; 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13:10; 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13:08; 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